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0571C" w:rsidRDefault="003A494F" w:rsidP="00DD112C">
      <w:pPr>
        <w:jc w:val="center"/>
      </w:pPr>
      <w:bookmarkStart w:id="0" w:name="_GoBack"/>
      <w:bookmarkEnd w:id="0"/>
      <w:r>
        <w:rPr>
          <w:noProof/>
          <w:lang w:eastAsia="en-AU"/>
        </w:rPr>
        <w:drawing>
          <wp:inline distT="0" distB="0" distL="0" distR="0" wp14:anchorId="483D72BC" wp14:editId="7867783A">
            <wp:extent cx="3025140" cy="1447800"/>
            <wp:effectExtent l="0" t="0" r="0" b="0"/>
            <wp:docPr id="2" name="Picture 2" descr="Image result for u3a logos"/>
            <wp:cNvGraphicFramePr/>
            <a:graphic xmlns:a="http://schemas.openxmlformats.org/drawingml/2006/main">
              <a:graphicData uri="http://schemas.openxmlformats.org/drawingml/2006/picture">
                <pic:pic xmlns:pic="http://schemas.openxmlformats.org/drawingml/2006/picture">
                  <pic:nvPicPr>
                    <pic:cNvPr id="2" name="Picture 2" descr="Image result for u3a logos"/>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025140" cy="1447800"/>
                    </a:xfrm>
                    <a:prstGeom prst="rect">
                      <a:avLst/>
                    </a:prstGeom>
                    <a:noFill/>
                    <a:ln>
                      <a:noFill/>
                    </a:ln>
                  </pic:spPr>
                </pic:pic>
              </a:graphicData>
            </a:graphic>
          </wp:inline>
        </w:drawing>
      </w:r>
    </w:p>
    <w:p w:rsidR="00DD112C" w:rsidRPr="00E27D62" w:rsidRDefault="00E27D62" w:rsidP="00DD112C">
      <w:pPr>
        <w:jc w:val="center"/>
        <w:rPr>
          <w:color w:val="2E74B5" w:themeColor="accent1" w:themeShade="BF"/>
        </w:rPr>
      </w:pPr>
      <w:r>
        <w:rPr>
          <w:color w:val="2E74B5" w:themeColor="accent1" w:themeShade="BF"/>
        </w:rPr>
        <w:t>DENILIQUIN BRANCH</w:t>
      </w:r>
    </w:p>
    <w:p w:rsidR="000F1A2E" w:rsidRDefault="000F1A2E" w:rsidP="00DD112C">
      <w:pPr>
        <w:rPr>
          <w:rFonts w:ascii="Arial" w:hAnsi="Arial" w:cs="Arial"/>
          <w:sz w:val="28"/>
          <w:szCs w:val="28"/>
        </w:rPr>
      </w:pPr>
    </w:p>
    <w:p w:rsidR="000F1A2E" w:rsidRDefault="00DD112C" w:rsidP="00DD112C">
      <w:pPr>
        <w:rPr>
          <w:rFonts w:ascii="Arial" w:hAnsi="Arial" w:cs="Arial"/>
          <w:sz w:val="28"/>
          <w:szCs w:val="28"/>
        </w:rPr>
      </w:pPr>
      <w:r>
        <w:rPr>
          <w:rFonts w:ascii="Arial" w:hAnsi="Arial" w:cs="Arial"/>
          <w:sz w:val="28"/>
          <w:szCs w:val="28"/>
        </w:rPr>
        <w:t>Welcome to the March Newsletter.</w:t>
      </w:r>
    </w:p>
    <w:p w:rsidR="000F1A2E" w:rsidRDefault="000F1A2E" w:rsidP="00DD112C">
      <w:pPr>
        <w:rPr>
          <w:rFonts w:ascii="Arial" w:hAnsi="Arial" w:cs="Arial"/>
          <w:sz w:val="28"/>
          <w:szCs w:val="28"/>
        </w:rPr>
      </w:pPr>
    </w:p>
    <w:p w:rsidR="001C5B5B" w:rsidRPr="001C5B5B" w:rsidRDefault="001C5B5B" w:rsidP="00DD112C">
      <w:pPr>
        <w:rPr>
          <w:rFonts w:ascii="Arial" w:hAnsi="Arial" w:cs="Arial"/>
          <w:sz w:val="28"/>
          <w:szCs w:val="28"/>
        </w:rPr>
      </w:pPr>
      <w:r>
        <w:rPr>
          <w:rFonts w:ascii="Arial" w:hAnsi="Arial" w:cs="Arial"/>
          <w:sz w:val="28"/>
          <w:szCs w:val="28"/>
        </w:rPr>
        <w:t xml:space="preserve">Laughs and fun were the name of the game in the </w:t>
      </w:r>
      <w:proofErr w:type="spellStart"/>
      <w:r>
        <w:rPr>
          <w:rFonts w:ascii="Arial" w:hAnsi="Arial" w:cs="Arial"/>
          <w:sz w:val="28"/>
          <w:szCs w:val="28"/>
        </w:rPr>
        <w:t>Scattergories</w:t>
      </w:r>
      <w:proofErr w:type="spellEnd"/>
      <w:r>
        <w:rPr>
          <w:rFonts w:ascii="Arial" w:hAnsi="Arial" w:cs="Arial"/>
          <w:sz w:val="28"/>
          <w:szCs w:val="28"/>
        </w:rPr>
        <w:t xml:space="preserve"> group recently which saw a large number of people in attendance followed by the Discussion Group.</w:t>
      </w:r>
    </w:p>
    <w:p w:rsidR="001C5B5B" w:rsidRDefault="000F1A2E" w:rsidP="000F1A2E">
      <w:pPr>
        <w:jc w:val="center"/>
        <w:rPr>
          <w:rFonts w:ascii="Arial" w:hAnsi="Arial" w:cs="Arial"/>
          <w:color w:val="FF0000"/>
          <w:sz w:val="28"/>
          <w:szCs w:val="28"/>
        </w:rPr>
      </w:pPr>
      <w:r w:rsidRPr="001C5B5B">
        <w:rPr>
          <w:rFonts w:ascii="Arial" w:hAnsi="Arial" w:cs="Arial"/>
          <w:noProof/>
          <w:color w:val="FF0000"/>
          <w:sz w:val="28"/>
          <w:szCs w:val="28"/>
          <w:lang w:eastAsia="en-AU"/>
        </w:rPr>
        <w:drawing>
          <wp:inline distT="0" distB="0" distL="0" distR="0" wp14:anchorId="1B85E31D" wp14:editId="7A667ED0">
            <wp:extent cx="2186940" cy="2916882"/>
            <wp:effectExtent l="0" t="0" r="3810" b="0"/>
            <wp:docPr id="3" name="Picture 3" descr="C:\Users\Owner\Desktop\scattergori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wner\Desktop\scattergories.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203141" cy="2938490"/>
                    </a:xfrm>
                    <a:prstGeom prst="rect">
                      <a:avLst/>
                    </a:prstGeom>
                    <a:noFill/>
                    <a:ln>
                      <a:noFill/>
                    </a:ln>
                  </pic:spPr>
                </pic:pic>
              </a:graphicData>
            </a:graphic>
          </wp:inline>
        </w:drawing>
      </w:r>
    </w:p>
    <w:p w:rsidR="001C5B5B" w:rsidRDefault="001C5B5B" w:rsidP="001C5B5B">
      <w:pPr>
        <w:jc w:val="center"/>
        <w:rPr>
          <w:rFonts w:ascii="Arial" w:hAnsi="Arial" w:cs="Arial"/>
          <w:color w:val="FF0000"/>
          <w:sz w:val="28"/>
          <w:szCs w:val="28"/>
        </w:rPr>
      </w:pPr>
    </w:p>
    <w:p w:rsidR="000F1A2E" w:rsidRDefault="000F1A2E" w:rsidP="001C5B5B">
      <w:pPr>
        <w:shd w:val="clear" w:color="auto" w:fill="FFFFFF"/>
        <w:rPr>
          <w:rFonts w:ascii="Arial" w:hAnsi="Arial" w:cs="Arial"/>
          <w:sz w:val="28"/>
          <w:szCs w:val="28"/>
        </w:rPr>
      </w:pPr>
    </w:p>
    <w:p w:rsidR="00E8457E" w:rsidRDefault="00DD112C" w:rsidP="005C676E">
      <w:pPr>
        <w:shd w:val="clear" w:color="auto" w:fill="FFFFFF"/>
        <w:rPr>
          <w:rFonts w:ascii="Arial" w:eastAsia="Times New Roman" w:hAnsi="Arial" w:cs="Arial"/>
          <w:color w:val="222222"/>
          <w:sz w:val="19"/>
          <w:szCs w:val="19"/>
          <w:lang w:eastAsia="en-AU"/>
        </w:rPr>
      </w:pPr>
      <w:r>
        <w:rPr>
          <w:rFonts w:ascii="Arial" w:hAnsi="Arial" w:cs="Arial"/>
          <w:sz w:val="28"/>
          <w:szCs w:val="28"/>
        </w:rPr>
        <w:t xml:space="preserve">The </w:t>
      </w:r>
      <w:r w:rsidRPr="000F1A2E">
        <w:rPr>
          <w:rFonts w:ascii="Arial" w:hAnsi="Arial" w:cs="Arial"/>
          <w:b/>
          <w:sz w:val="28"/>
          <w:szCs w:val="28"/>
        </w:rPr>
        <w:t>History Group</w:t>
      </w:r>
      <w:r>
        <w:rPr>
          <w:rFonts w:ascii="Arial" w:hAnsi="Arial" w:cs="Arial"/>
          <w:sz w:val="28"/>
          <w:szCs w:val="28"/>
        </w:rPr>
        <w:t xml:space="preserve"> will </w:t>
      </w:r>
      <w:r w:rsidR="00E6388D">
        <w:rPr>
          <w:rFonts w:ascii="Arial" w:hAnsi="Arial" w:cs="Arial"/>
          <w:sz w:val="28"/>
          <w:szCs w:val="28"/>
        </w:rPr>
        <w:t>continue</w:t>
      </w:r>
      <w:r>
        <w:rPr>
          <w:rFonts w:ascii="Arial" w:hAnsi="Arial" w:cs="Arial"/>
          <w:sz w:val="28"/>
          <w:szCs w:val="28"/>
        </w:rPr>
        <w:t xml:space="preserve"> meeting on Thursdays from 10 – 11 </w:t>
      </w:r>
      <w:r w:rsidR="009C1453">
        <w:rPr>
          <w:rFonts w:ascii="Arial" w:hAnsi="Arial" w:cs="Arial"/>
          <w:sz w:val="28"/>
          <w:szCs w:val="28"/>
        </w:rPr>
        <w:t>am</w:t>
      </w:r>
      <w:r w:rsidR="00954911">
        <w:rPr>
          <w:rFonts w:ascii="Arial" w:hAnsi="Arial" w:cs="Arial"/>
          <w:sz w:val="28"/>
          <w:szCs w:val="28"/>
        </w:rPr>
        <w:t xml:space="preserve"> until the end of Term 1. The</w:t>
      </w:r>
      <w:r>
        <w:rPr>
          <w:rFonts w:ascii="Arial" w:hAnsi="Arial" w:cs="Arial"/>
          <w:sz w:val="28"/>
          <w:szCs w:val="28"/>
        </w:rPr>
        <w:t xml:space="preserve"> short course on Aspects of the European War – World War 2 has been thought provoking and such an interesting topic, and well received by all in attendance.</w:t>
      </w:r>
      <w:r w:rsidR="001C5B5B">
        <w:rPr>
          <w:rFonts w:ascii="Arial" w:hAnsi="Arial" w:cs="Arial"/>
          <w:sz w:val="28"/>
          <w:szCs w:val="28"/>
        </w:rPr>
        <w:t xml:space="preserve"> Due to the popularity and interest that has been shown by all who atten</w:t>
      </w:r>
      <w:r w:rsidR="009C1453">
        <w:rPr>
          <w:rFonts w:ascii="Arial" w:hAnsi="Arial" w:cs="Arial"/>
          <w:sz w:val="28"/>
          <w:szCs w:val="28"/>
        </w:rPr>
        <w:t>ded</w:t>
      </w:r>
      <w:r w:rsidR="00CB62EF">
        <w:rPr>
          <w:rFonts w:ascii="Arial" w:hAnsi="Arial" w:cs="Arial"/>
          <w:sz w:val="28"/>
          <w:szCs w:val="28"/>
        </w:rPr>
        <w:t xml:space="preserve">, </w:t>
      </w:r>
      <w:r w:rsidR="005C676E">
        <w:rPr>
          <w:rFonts w:ascii="Arial" w:hAnsi="Arial" w:cs="Arial"/>
          <w:sz w:val="28"/>
          <w:szCs w:val="28"/>
        </w:rPr>
        <w:t>this course will continue until the end of the term</w:t>
      </w:r>
      <w:r w:rsidR="009C1453">
        <w:rPr>
          <w:rFonts w:ascii="Arial" w:hAnsi="Arial" w:cs="Arial"/>
          <w:sz w:val="28"/>
          <w:szCs w:val="28"/>
        </w:rPr>
        <w:t>. The</w:t>
      </w:r>
      <w:r w:rsidR="001C5B5B">
        <w:rPr>
          <w:rFonts w:ascii="Arial" w:hAnsi="Arial" w:cs="Arial"/>
          <w:sz w:val="28"/>
          <w:szCs w:val="28"/>
        </w:rPr>
        <w:t xml:space="preserve"> next topic will be </w:t>
      </w:r>
      <w:r w:rsidR="001C5B5B" w:rsidRPr="009C1453">
        <w:rPr>
          <w:rFonts w:ascii="Arial" w:hAnsi="Arial" w:cs="Arial"/>
          <w:b/>
          <w:sz w:val="28"/>
          <w:szCs w:val="28"/>
        </w:rPr>
        <w:t>Aspects of t</w:t>
      </w:r>
      <w:r w:rsidR="009C1453" w:rsidRPr="009C1453">
        <w:rPr>
          <w:rFonts w:ascii="Arial" w:hAnsi="Arial" w:cs="Arial"/>
          <w:b/>
          <w:sz w:val="28"/>
          <w:szCs w:val="28"/>
        </w:rPr>
        <w:t>he History of the United States</w:t>
      </w:r>
      <w:r w:rsidR="009C1453">
        <w:rPr>
          <w:rFonts w:ascii="Arial" w:hAnsi="Arial" w:cs="Arial"/>
          <w:sz w:val="28"/>
          <w:szCs w:val="28"/>
        </w:rPr>
        <w:t xml:space="preserve">. </w:t>
      </w:r>
    </w:p>
    <w:p w:rsidR="00E8457E" w:rsidRPr="00E8457E" w:rsidRDefault="00E8457E" w:rsidP="005C676E">
      <w:pPr>
        <w:shd w:val="clear" w:color="auto" w:fill="FFFFFF"/>
        <w:rPr>
          <w:rFonts w:ascii="Arial" w:eastAsia="Times New Roman" w:hAnsi="Arial" w:cs="Arial"/>
          <w:color w:val="222222"/>
          <w:sz w:val="19"/>
          <w:szCs w:val="19"/>
          <w:lang w:eastAsia="en-AU"/>
        </w:rPr>
      </w:pPr>
      <w:r>
        <w:rPr>
          <w:rFonts w:ascii="Arial" w:hAnsi="Arial" w:cs="Arial"/>
          <w:sz w:val="28"/>
          <w:szCs w:val="28"/>
        </w:rPr>
        <w:lastRenderedPageBreak/>
        <w:t xml:space="preserve">The </w:t>
      </w:r>
      <w:r w:rsidRPr="00E8457E">
        <w:rPr>
          <w:rFonts w:ascii="Arial" w:hAnsi="Arial" w:cs="Arial"/>
          <w:b/>
          <w:sz w:val="28"/>
          <w:szCs w:val="28"/>
        </w:rPr>
        <w:t>Meditation</w:t>
      </w:r>
      <w:r>
        <w:rPr>
          <w:rFonts w:ascii="Arial" w:hAnsi="Arial" w:cs="Arial"/>
          <w:sz w:val="28"/>
          <w:szCs w:val="28"/>
        </w:rPr>
        <w:t xml:space="preserve"> Class which is currently held on Tuesdays from 10 am to 11 am is operating with limited numbers. Irene </w:t>
      </w:r>
      <w:proofErr w:type="spellStart"/>
      <w:r>
        <w:rPr>
          <w:rFonts w:ascii="Arial" w:hAnsi="Arial" w:cs="Arial"/>
          <w:sz w:val="28"/>
          <w:szCs w:val="28"/>
        </w:rPr>
        <w:t>Duffey</w:t>
      </w:r>
      <w:proofErr w:type="spellEnd"/>
      <w:r>
        <w:rPr>
          <w:rFonts w:ascii="Arial" w:hAnsi="Arial" w:cs="Arial"/>
          <w:sz w:val="28"/>
          <w:szCs w:val="28"/>
        </w:rPr>
        <w:t xml:space="preserve"> (tutor) is offering to run this class on either a Monday or Wednesday from 1pm to 2pm if people are interested. Please contact Irene direct on 0407240189 to register your interest. If people are still wanting the T</w:t>
      </w:r>
      <w:r w:rsidR="00C80B11">
        <w:rPr>
          <w:rFonts w:ascii="Arial" w:hAnsi="Arial" w:cs="Arial"/>
          <w:sz w:val="28"/>
          <w:szCs w:val="28"/>
        </w:rPr>
        <w:t>uesday class then she will</w:t>
      </w:r>
      <w:r>
        <w:rPr>
          <w:rFonts w:ascii="Arial" w:hAnsi="Arial" w:cs="Arial"/>
          <w:sz w:val="28"/>
          <w:szCs w:val="28"/>
        </w:rPr>
        <w:t xml:space="preserve"> maintain this class.</w:t>
      </w:r>
    </w:p>
    <w:p w:rsidR="00C80B11" w:rsidRDefault="00C80B11" w:rsidP="005C676E">
      <w:pPr>
        <w:shd w:val="clear" w:color="auto" w:fill="FFFFFF"/>
        <w:rPr>
          <w:rFonts w:ascii="Arial" w:hAnsi="Arial" w:cs="Arial"/>
          <w:b/>
          <w:color w:val="0070C0"/>
          <w:sz w:val="28"/>
          <w:szCs w:val="28"/>
        </w:rPr>
      </w:pPr>
    </w:p>
    <w:p w:rsidR="00E8457E" w:rsidRDefault="00E8457E" w:rsidP="005C676E">
      <w:pPr>
        <w:shd w:val="clear" w:color="auto" w:fill="FFFFFF"/>
        <w:rPr>
          <w:rFonts w:ascii="Arial" w:hAnsi="Arial" w:cs="Arial"/>
          <w:b/>
          <w:color w:val="0070C0"/>
          <w:sz w:val="28"/>
          <w:szCs w:val="28"/>
        </w:rPr>
      </w:pPr>
      <w:r>
        <w:rPr>
          <w:rFonts w:ascii="Arial" w:hAnsi="Arial" w:cs="Arial"/>
          <w:b/>
          <w:color w:val="0070C0"/>
          <w:sz w:val="28"/>
          <w:szCs w:val="28"/>
        </w:rPr>
        <w:t xml:space="preserve">KEYS TO FILING CABINET/CUPBOARD </w:t>
      </w:r>
    </w:p>
    <w:p w:rsidR="00E8457E" w:rsidRPr="00E8457E" w:rsidRDefault="00E8457E" w:rsidP="005C676E">
      <w:pPr>
        <w:shd w:val="clear" w:color="auto" w:fill="FFFFFF"/>
        <w:rPr>
          <w:rFonts w:ascii="Arial" w:hAnsi="Arial" w:cs="Arial"/>
          <w:b/>
          <w:color w:val="0070C0"/>
          <w:sz w:val="28"/>
          <w:szCs w:val="28"/>
        </w:rPr>
      </w:pPr>
      <w:r>
        <w:rPr>
          <w:rFonts w:ascii="Arial" w:hAnsi="Arial" w:cs="Arial"/>
          <w:b/>
          <w:color w:val="0070C0"/>
          <w:sz w:val="28"/>
          <w:szCs w:val="28"/>
        </w:rPr>
        <w:t xml:space="preserve">For security reasons the need to change the key system has been discussed with </w:t>
      </w:r>
      <w:proofErr w:type="spellStart"/>
      <w:r>
        <w:rPr>
          <w:rFonts w:ascii="Arial" w:hAnsi="Arial" w:cs="Arial"/>
          <w:b/>
          <w:color w:val="0070C0"/>
          <w:sz w:val="28"/>
          <w:szCs w:val="28"/>
        </w:rPr>
        <w:t>Intereach</w:t>
      </w:r>
      <w:proofErr w:type="spellEnd"/>
      <w:r>
        <w:rPr>
          <w:rFonts w:ascii="Arial" w:hAnsi="Arial" w:cs="Arial"/>
          <w:b/>
          <w:color w:val="0070C0"/>
          <w:sz w:val="28"/>
          <w:szCs w:val="28"/>
        </w:rPr>
        <w:t xml:space="preserve">/committee members and Tutors. </w:t>
      </w:r>
      <w:r w:rsidR="00C80B11">
        <w:rPr>
          <w:rFonts w:ascii="Arial" w:hAnsi="Arial" w:cs="Arial"/>
          <w:b/>
          <w:color w:val="0070C0"/>
          <w:sz w:val="28"/>
          <w:szCs w:val="28"/>
        </w:rPr>
        <w:t xml:space="preserve">The keys are to be collected and returned to the front desk at </w:t>
      </w:r>
      <w:proofErr w:type="spellStart"/>
      <w:r w:rsidR="00C80B11">
        <w:rPr>
          <w:rFonts w:ascii="Arial" w:hAnsi="Arial" w:cs="Arial"/>
          <w:b/>
          <w:color w:val="0070C0"/>
          <w:sz w:val="28"/>
          <w:szCs w:val="28"/>
        </w:rPr>
        <w:t>Intereach</w:t>
      </w:r>
      <w:proofErr w:type="spellEnd"/>
      <w:r w:rsidR="00C80B11">
        <w:rPr>
          <w:rFonts w:ascii="Arial" w:hAnsi="Arial" w:cs="Arial"/>
          <w:b/>
          <w:color w:val="0070C0"/>
          <w:sz w:val="28"/>
          <w:szCs w:val="28"/>
        </w:rPr>
        <w:t xml:space="preserve"> at the end of classes for the day. There will be NO keys hanging on the back of the filing cabinet. The attendance book (Black) will be left in the filing cabinet each day.</w:t>
      </w:r>
    </w:p>
    <w:p w:rsidR="000F1A2E" w:rsidRPr="005C676E" w:rsidRDefault="000F1A2E" w:rsidP="005C676E">
      <w:pPr>
        <w:shd w:val="clear" w:color="auto" w:fill="FFFFFF"/>
        <w:rPr>
          <w:rFonts w:ascii="Arial" w:eastAsia="Times New Roman" w:hAnsi="Arial" w:cs="Arial"/>
          <w:color w:val="222222"/>
          <w:sz w:val="19"/>
          <w:szCs w:val="19"/>
          <w:lang w:eastAsia="en-AU"/>
        </w:rPr>
      </w:pPr>
      <w:r>
        <w:rPr>
          <w:rFonts w:ascii="Arial" w:hAnsi="Arial" w:cs="Arial"/>
          <w:sz w:val="28"/>
          <w:szCs w:val="28"/>
        </w:rPr>
        <w:t xml:space="preserve">Our guest speaker for the month of February was Denise Thomas who provided the group with an update on the RAAF WW2 Training School in Deniliquin. Denise as always had much to tell us and displayed a lot of photographs and letters that have been donated/lent to their committee for the project. There will be an Exhibition at the </w:t>
      </w:r>
      <w:proofErr w:type="spellStart"/>
      <w:r>
        <w:rPr>
          <w:rFonts w:ascii="Arial" w:hAnsi="Arial" w:cs="Arial"/>
          <w:sz w:val="28"/>
          <w:szCs w:val="28"/>
        </w:rPr>
        <w:t>Peppin</w:t>
      </w:r>
      <w:proofErr w:type="spellEnd"/>
      <w:r>
        <w:rPr>
          <w:rFonts w:ascii="Arial" w:hAnsi="Arial" w:cs="Arial"/>
          <w:sz w:val="28"/>
          <w:szCs w:val="28"/>
        </w:rPr>
        <w:t xml:space="preserve"> Heritage Centre from 28/03/18 to 26/04/18 commemorating the Flying School at Deniliquin – something not to be missed.</w:t>
      </w:r>
    </w:p>
    <w:p w:rsidR="00DD112C" w:rsidRDefault="00DD112C" w:rsidP="00DD112C">
      <w:pPr>
        <w:rPr>
          <w:rFonts w:ascii="Arial" w:hAnsi="Arial" w:cs="Arial"/>
          <w:sz w:val="28"/>
          <w:szCs w:val="28"/>
        </w:rPr>
      </w:pPr>
    </w:p>
    <w:p w:rsidR="00C80B11" w:rsidRDefault="000F1A2E" w:rsidP="00C80B11">
      <w:pPr>
        <w:jc w:val="center"/>
        <w:rPr>
          <w:rFonts w:ascii="Arial" w:hAnsi="Arial" w:cs="Arial"/>
          <w:sz w:val="28"/>
          <w:szCs w:val="28"/>
        </w:rPr>
      </w:pPr>
      <w:r w:rsidRPr="000F1A2E">
        <w:rPr>
          <w:rFonts w:ascii="Arial" w:hAnsi="Arial" w:cs="Arial"/>
          <w:noProof/>
          <w:sz w:val="28"/>
          <w:szCs w:val="28"/>
          <w:lang w:eastAsia="en-AU"/>
        </w:rPr>
        <w:drawing>
          <wp:inline distT="0" distB="0" distL="0" distR="0">
            <wp:extent cx="2545080" cy="3393440"/>
            <wp:effectExtent l="0" t="0" r="7620" b="0"/>
            <wp:docPr id="4" name="Picture 4" descr="C:\Users\Owner\Desktop\ga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Owner\Desktop\gaz.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45175" cy="3393567"/>
                    </a:xfrm>
                    <a:prstGeom prst="rect">
                      <a:avLst/>
                    </a:prstGeom>
                    <a:noFill/>
                    <a:ln>
                      <a:noFill/>
                    </a:ln>
                  </pic:spPr>
                </pic:pic>
              </a:graphicData>
            </a:graphic>
          </wp:inline>
        </w:drawing>
      </w:r>
    </w:p>
    <w:p w:rsidR="002679CB" w:rsidRDefault="002679CB" w:rsidP="00C80B11">
      <w:pPr>
        <w:rPr>
          <w:rFonts w:ascii="Arial" w:hAnsi="Arial" w:cs="Arial"/>
          <w:sz w:val="28"/>
          <w:szCs w:val="28"/>
        </w:rPr>
      </w:pPr>
      <w:r>
        <w:rPr>
          <w:rFonts w:ascii="Arial" w:hAnsi="Arial" w:cs="Arial"/>
          <w:sz w:val="28"/>
          <w:szCs w:val="28"/>
        </w:rPr>
        <w:lastRenderedPageBreak/>
        <w:t xml:space="preserve">Don’t forget our Guest Speaker for the month of March is Ms Terri </w:t>
      </w:r>
      <w:proofErr w:type="spellStart"/>
      <w:r>
        <w:rPr>
          <w:rFonts w:ascii="Arial" w:hAnsi="Arial" w:cs="Arial"/>
          <w:sz w:val="28"/>
          <w:szCs w:val="28"/>
        </w:rPr>
        <w:t>Bootsman</w:t>
      </w:r>
      <w:proofErr w:type="spellEnd"/>
      <w:r>
        <w:rPr>
          <w:rFonts w:ascii="Arial" w:hAnsi="Arial" w:cs="Arial"/>
          <w:sz w:val="28"/>
          <w:szCs w:val="28"/>
        </w:rPr>
        <w:t>, Exer</w:t>
      </w:r>
      <w:r w:rsidR="009C1453">
        <w:rPr>
          <w:rFonts w:ascii="Arial" w:hAnsi="Arial" w:cs="Arial"/>
          <w:sz w:val="28"/>
          <w:szCs w:val="28"/>
        </w:rPr>
        <w:t>cise Physiologist who will be speaking</w:t>
      </w:r>
      <w:r>
        <w:rPr>
          <w:rFonts w:ascii="Arial" w:hAnsi="Arial" w:cs="Arial"/>
          <w:sz w:val="28"/>
          <w:szCs w:val="28"/>
        </w:rPr>
        <w:t xml:space="preserve"> on </w:t>
      </w:r>
      <w:r w:rsidRPr="009C1453">
        <w:rPr>
          <w:rFonts w:ascii="Arial" w:hAnsi="Arial" w:cs="Arial"/>
          <w:b/>
          <w:sz w:val="28"/>
          <w:szCs w:val="28"/>
        </w:rPr>
        <w:t>Health and</w:t>
      </w:r>
      <w:r>
        <w:rPr>
          <w:rFonts w:ascii="Arial" w:hAnsi="Arial" w:cs="Arial"/>
          <w:sz w:val="28"/>
          <w:szCs w:val="28"/>
        </w:rPr>
        <w:t xml:space="preserve"> </w:t>
      </w:r>
      <w:r w:rsidRPr="009C1453">
        <w:rPr>
          <w:rFonts w:ascii="Arial" w:hAnsi="Arial" w:cs="Arial"/>
          <w:b/>
          <w:sz w:val="28"/>
          <w:szCs w:val="28"/>
        </w:rPr>
        <w:t>Wellness and Ageing Well</w:t>
      </w:r>
      <w:r>
        <w:rPr>
          <w:rFonts w:ascii="Arial" w:hAnsi="Arial" w:cs="Arial"/>
          <w:sz w:val="28"/>
          <w:szCs w:val="28"/>
        </w:rPr>
        <w:t xml:space="preserve"> on </w:t>
      </w:r>
      <w:r w:rsidRPr="005C676E">
        <w:rPr>
          <w:rFonts w:ascii="Arial" w:hAnsi="Arial" w:cs="Arial"/>
          <w:color w:val="FF0000"/>
          <w:sz w:val="28"/>
          <w:szCs w:val="28"/>
        </w:rPr>
        <w:t>Wednesday 28 March from 2 – 3 pm.</w:t>
      </w:r>
    </w:p>
    <w:p w:rsidR="00C80B11" w:rsidRDefault="00C80B11" w:rsidP="00DD112C">
      <w:pPr>
        <w:rPr>
          <w:rFonts w:ascii="Arial" w:hAnsi="Arial" w:cs="Arial"/>
          <w:sz w:val="28"/>
          <w:szCs w:val="28"/>
        </w:rPr>
      </w:pPr>
    </w:p>
    <w:p w:rsidR="002679CB" w:rsidRDefault="002679CB" w:rsidP="00DD112C">
      <w:pPr>
        <w:rPr>
          <w:rFonts w:ascii="Arial" w:hAnsi="Arial" w:cs="Arial"/>
          <w:sz w:val="28"/>
          <w:szCs w:val="28"/>
        </w:rPr>
      </w:pPr>
      <w:r>
        <w:rPr>
          <w:rFonts w:ascii="Arial" w:hAnsi="Arial" w:cs="Arial"/>
          <w:sz w:val="28"/>
          <w:szCs w:val="28"/>
        </w:rPr>
        <w:t xml:space="preserve">Also “Pathways to Deniliquin” will start in April. This will focus on interesting guests telling us how they came to be now living in Deniliquin, their careers, family history, their life and community involvement. </w:t>
      </w:r>
      <w:r w:rsidR="00385E7A">
        <w:rPr>
          <w:rFonts w:ascii="Arial" w:hAnsi="Arial" w:cs="Arial"/>
          <w:sz w:val="28"/>
          <w:szCs w:val="28"/>
        </w:rPr>
        <w:t xml:space="preserve">At </w:t>
      </w:r>
      <w:r w:rsidR="00385E7A" w:rsidRPr="005C676E">
        <w:rPr>
          <w:rFonts w:ascii="Arial" w:hAnsi="Arial" w:cs="Arial"/>
          <w:color w:val="FF0000"/>
          <w:sz w:val="28"/>
          <w:szCs w:val="28"/>
        </w:rPr>
        <w:t xml:space="preserve">11 am on </w:t>
      </w:r>
      <w:r w:rsidR="00CB62EF">
        <w:rPr>
          <w:rFonts w:ascii="Arial" w:hAnsi="Arial" w:cs="Arial"/>
          <w:color w:val="FF0000"/>
          <w:sz w:val="28"/>
          <w:szCs w:val="28"/>
        </w:rPr>
        <w:t>Thursday</w:t>
      </w:r>
      <w:r w:rsidR="008F239A" w:rsidRPr="005C676E">
        <w:rPr>
          <w:rFonts w:ascii="Arial" w:hAnsi="Arial" w:cs="Arial"/>
          <w:color w:val="FF0000"/>
          <w:sz w:val="28"/>
          <w:szCs w:val="28"/>
        </w:rPr>
        <w:t xml:space="preserve"> 5</w:t>
      </w:r>
      <w:r w:rsidR="008F239A" w:rsidRPr="005C676E">
        <w:rPr>
          <w:rFonts w:ascii="Arial" w:hAnsi="Arial" w:cs="Arial"/>
          <w:color w:val="FF0000"/>
          <w:sz w:val="28"/>
          <w:szCs w:val="28"/>
          <w:vertAlign w:val="superscript"/>
        </w:rPr>
        <w:t>th</w:t>
      </w:r>
      <w:r w:rsidR="008F239A" w:rsidRPr="005C676E">
        <w:rPr>
          <w:rFonts w:ascii="Arial" w:hAnsi="Arial" w:cs="Arial"/>
          <w:color w:val="FF0000"/>
          <w:sz w:val="28"/>
          <w:szCs w:val="28"/>
        </w:rPr>
        <w:t xml:space="preserve"> April </w:t>
      </w:r>
      <w:r w:rsidR="008F239A">
        <w:rPr>
          <w:rFonts w:ascii="Arial" w:hAnsi="Arial" w:cs="Arial"/>
          <w:sz w:val="28"/>
          <w:szCs w:val="28"/>
        </w:rPr>
        <w:t>o</w:t>
      </w:r>
      <w:r>
        <w:rPr>
          <w:rFonts w:ascii="Arial" w:hAnsi="Arial" w:cs="Arial"/>
          <w:sz w:val="28"/>
          <w:szCs w:val="28"/>
        </w:rPr>
        <w:t xml:space="preserve">ur first guest speaker will be Sue </w:t>
      </w:r>
      <w:proofErr w:type="spellStart"/>
      <w:r>
        <w:rPr>
          <w:rFonts w:ascii="Arial" w:hAnsi="Arial" w:cs="Arial"/>
          <w:sz w:val="28"/>
          <w:szCs w:val="28"/>
        </w:rPr>
        <w:t>Monamy</w:t>
      </w:r>
      <w:proofErr w:type="spellEnd"/>
      <w:r>
        <w:rPr>
          <w:rFonts w:ascii="Arial" w:hAnsi="Arial" w:cs="Arial"/>
          <w:sz w:val="28"/>
          <w:szCs w:val="28"/>
        </w:rPr>
        <w:t xml:space="preserve"> (retired dentist), we look forward to welcoming Sue.</w:t>
      </w:r>
    </w:p>
    <w:p w:rsidR="009C1453" w:rsidRDefault="00F10AAA" w:rsidP="00DD112C">
      <w:pPr>
        <w:rPr>
          <w:rFonts w:ascii="Arial" w:hAnsi="Arial" w:cs="Arial"/>
          <w:sz w:val="28"/>
          <w:szCs w:val="28"/>
        </w:rPr>
      </w:pPr>
      <w:r w:rsidRPr="00CB62EF">
        <w:rPr>
          <w:rFonts w:ascii="Arial" w:hAnsi="Arial" w:cs="Arial"/>
          <w:b/>
          <w:i/>
          <w:color w:val="00B0F0"/>
          <w:sz w:val="28"/>
          <w:szCs w:val="28"/>
        </w:rPr>
        <w:t>SENIORS WEEK</w:t>
      </w:r>
      <w:r w:rsidR="00FA070D" w:rsidRPr="00CB62EF">
        <w:rPr>
          <w:rFonts w:ascii="Arial" w:hAnsi="Arial" w:cs="Arial"/>
          <w:color w:val="00B0F0"/>
          <w:sz w:val="28"/>
          <w:szCs w:val="28"/>
        </w:rPr>
        <w:t xml:space="preserve"> </w:t>
      </w:r>
      <w:r w:rsidR="009C1453">
        <w:rPr>
          <w:rFonts w:ascii="Arial" w:hAnsi="Arial" w:cs="Arial"/>
          <w:sz w:val="28"/>
          <w:szCs w:val="28"/>
        </w:rPr>
        <w:t>this year is being held from</w:t>
      </w:r>
      <w:r w:rsidR="000F1A2E">
        <w:rPr>
          <w:rFonts w:ascii="Arial" w:hAnsi="Arial" w:cs="Arial"/>
          <w:sz w:val="28"/>
          <w:szCs w:val="28"/>
        </w:rPr>
        <w:t xml:space="preserve"> </w:t>
      </w:r>
      <w:r w:rsidR="00FA070D" w:rsidRPr="000F1A2E">
        <w:rPr>
          <w:rFonts w:ascii="Arial" w:hAnsi="Arial" w:cs="Arial"/>
          <w:sz w:val="28"/>
          <w:szCs w:val="28"/>
        </w:rPr>
        <w:t>04/04/18 to 15/04/</w:t>
      </w:r>
      <w:r w:rsidR="009C1453">
        <w:rPr>
          <w:rFonts w:ascii="Arial" w:hAnsi="Arial" w:cs="Arial"/>
          <w:sz w:val="28"/>
          <w:szCs w:val="28"/>
        </w:rPr>
        <w:t xml:space="preserve">18. </w:t>
      </w:r>
    </w:p>
    <w:p w:rsidR="009C1453" w:rsidRDefault="009C1453" w:rsidP="00DD112C">
      <w:pPr>
        <w:rPr>
          <w:rFonts w:ascii="Arial" w:hAnsi="Arial" w:cs="Arial"/>
          <w:sz w:val="28"/>
          <w:szCs w:val="28"/>
        </w:rPr>
      </w:pPr>
      <w:r>
        <w:rPr>
          <w:rFonts w:ascii="Arial" w:hAnsi="Arial" w:cs="Arial"/>
          <w:sz w:val="28"/>
          <w:szCs w:val="28"/>
        </w:rPr>
        <w:t>In conjunction w</w:t>
      </w:r>
      <w:r w:rsidR="00C80B11">
        <w:rPr>
          <w:rFonts w:ascii="Arial" w:hAnsi="Arial" w:cs="Arial"/>
          <w:sz w:val="28"/>
          <w:szCs w:val="28"/>
        </w:rPr>
        <w:t xml:space="preserve">ith </w:t>
      </w:r>
      <w:proofErr w:type="spellStart"/>
      <w:r w:rsidR="00C80B11">
        <w:rPr>
          <w:rFonts w:ascii="Arial" w:hAnsi="Arial" w:cs="Arial"/>
          <w:sz w:val="28"/>
          <w:szCs w:val="28"/>
        </w:rPr>
        <w:t>Intereach</w:t>
      </w:r>
      <w:proofErr w:type="spellEnd"/>
      <w:r w:rsidR="00C80B11">
        <w:rPr>
          <w:rFonts w:ascii="Arial" w:hAnsi="Arial" w:cs="Arial"/>
          <w:sz w:val="28"/>
          <w:szCs w:val="28"/>
        </w:rPr>
        <w:t xml:space="preserve"> U3A will be holding</w:t>
      </w:r>
      <w:r>
        <w:rPr>
          <w:rFonts w:ascii="Arial" w:hAnsi="Arial" w:cs="Arial"/>
          <w:sz w:val="28"/>
          <w:szCs w:val="28"/>
        </w:rPr>
        <w:t xml:space="preserve"> a Movie Screening on </w:t>
      </w:r>
      <w:r w:rsidRPr="00CB62EF">
        <w:rPr>
          <w:rFonts w:ascii="Arial" w:hAnsi="Arial" w:cs="Arial"/>
          <w:b/>
          <w:color w:val="00B0F0"/>
          <w:sz w:val="28"/>
          <w:szCs w:val="28"/>
        </w:rPr>
        <w:t>FRIDAY 6</w:t>
      </w:r>
      <w:r w:rsidRPr="00CB62EF">
        <w:rPr>
          <w:rFonts w:ascii="Arial" w:hAnsi="Arial" w:cs="Arial"/>
          <w:b/>
          <w:color w:val="00B0F0"/>
          <w:sz w:val="28"/>
          <w:szCs w:val="28"/>
          <w:vertAlign w:val="superscript"/>
        </w:rPr>
        <w:t>th</w:t>
      </w:r>
      <w:r w:rsidRPr="00CB62EF">
        <w:rPr>
          <w:rFonts w:ascii="Arial" w:hAnsi="Arial" w:cs="Arial"/>
          <w:b/>
          <w:color w:val="00B0F0"/>
          <w:sz w:val="28"/>
          <w:szCs w:val="28"/>
        </w:rPr>
        <w:t xml:space="preserve"> April at 2pm at </w:t>
      </w:r>
      <w:proofErr w:type="spellStart"/>
      <w:r w:rsidRPr="00CB62EF">
        <w:rPr>
          <w:rFonts w:ascii="Arial" w:hAnsi="Arial" w:cs="Arial"/>
          <w:b/>
          <w:color w:val="00B0F0"/>
          <w:sz w:val="28"/>
          <w:szCs w:val="28"/>
        </w:rPr>
        <w:t>Intereach</w:t>
      </w:r>
      <w:proofErr w:type="spellEnd"/>
      <w:r w:rsidRPr="00CB62EF">
        <w:rPr>
          <w:rFonts w:ascii="Arial" w:hAnsi="Arial" w:cs="Arial"/>
          <w:color w:val="00B0F0"/>
          <w:sz w:val="28"/>
          <w:szCs w:val="28"/>
        </w:rPr>
        <w:t xml:space="preserve">. </w:t>
      </w:r>
      <w:r>
        <w:rPr>
          <w:rFonts w:ascii="Arial" w:hAnsi="Arial" w:cs="Arial"/>
          <w:sz w:val="28"/>
          <w:szCs w:val="28"/>
        </w:rPr>
        <w:t>The movie is yet to be announced</w:t>
      </w:r>
      <w:r w:rsidR="00C80B11">
        <w:rPr>
          <w:rFonts w:ascii="Arial" w:hAnsi="Arial" w:cs="Arial"/>
          <w:sz w:val="28"/>
          <w:szCs w:val="28"/>
        </w:rPr>
        <w:t xml:space="preserve">, popcorn and </w:t>
      </w:r>
      <w:proofErr w:type="spellStart"/>
      <w:r w:rsidR="00C80B11">
        <w:rPr>
          <w:rFonts w:ascii="Arial" w:hAnsi="Arial" w:cs="Arial"/>
          <w:sz w:val="28"/>
          <w:szCs w:val="28"/>
        </w:rPr>
        <w:t>icecreams</w:t>
      </w:r>
      <w:proofErr w:type="spellEnd"/>
      <w:r w:rsidR="00C80B11">
        <w:rPr>
          <w:rFonts w:ascii="Arial" w:hAnsi="Arial" w:cs="Arial"/>
          <w:sz w:val="28"/>
          <w:szCs w:val="28"/>
        </w:rPr>
        <w:t xml:space="preserve"> will be provided.</w:t>
      </w:r>
      <w:r>
        <w:rPr>
          <w:rFonts w:ascii="Arial" w:hAnsi="Arial" w:cs="Arial"/>
          <w:sz w:val="28"/>
          <w:szCs w:val="28"/>
        </w:rPr>
        <w:t xml:space="preserve"> Furt</w:t>
      </w:r>
      <w:r w:rsidR="00C80B11">
        <w:rPr>
          <w:rFonts w:ascii="Arial" w:hAnsi="Arial" w:cs="Arial"/>
          <w:sz w:val="28"/>
          <w:szCs w:val="28"/>
        </w:rPr>
        <w:t>her information will be forthcoming</w:t>
      </w:r>
      <w:r>
        <w:rPr>
          <w:rFonts w:ascii="Arial" w:hAnsi="Arial" w:cs="Arial"/>
          <w:sz w:val="28"/>
          <w:szCs w:val="28"/>
        </w:rPr>
        <w:t xml:space="preserve"> so please keep an eye out on the notice board in the U3A room for future updates.</w:t>
      </w:r>
    </w:p>
    <w:p w:rsidR="00C80B11" w:rsidRDefault="00C80B11" w:rsidP="00DD112C">
      <w:pPr>
        <w:rPr>
          <w:rFonts w:ascii="Arial" w:hAnsi="Arial" w:cs="Arial"/>
          <w:sz w:val="28"/>
          <w:szCs w:val="28"/>
        </w:rPr>
      </w:pPr>
    </w:p>
    <w:p w:rsidR="00E6388D" w:rsidRPr="009C1453" w:rsidRDefault="00E6388D" w:rsidP="00DD112C">
      <w:pPr>
        <w:rPr>
          <w:rFonts w:ascii="Arial" w:hAnsi="Arial" w:cs="Arial"/>
          <w:i/>
          <w:color w:val="222222"/>
          <w:sz w:val="28"/>
          <w:szCs w:val="28"/>
          <w:shd w:val="clear" w:color="auto" w:fill="FFFFFF"/>
        </w:rPr>
      </w:pPr>
      <w:r w:rsidRPr="009C1453">
        <w:rPr>
          <w:rFonts w:ascii="Arial" w:hAnsi="Arial" w:cs="Arial"/>
          <w:i/>
          <w:color w:val="222222"/>
          <w:sz w:val="28"/>
          <w:szCs w:val="28"/>
          <w:shd w:val="clear" w:color="auto" w:fill="FFFFFF"/>
        </w:rPr>
        <w:t>The University of the Third Age is an international movement whose aims are the education and stimulation of mainly retired members of the community—those in their third 'age' of life. It is commonly referred to as U3A. </w:t>
      </w:r>
      <w:hyperlink r:id="rId8" w:history="1">
        <w:r w:rsidRPr="009C1453">
          <w:rPr>
            <w:rStyle w:val="Hyperlink"/>
            <w:rFonts w:ascii="Arial" w:hAnsi="Arial" w:cs="Arial"/>
            <w:i/>
            <w:color w:val="1A0DAB"/>
            <w:sz w:val="28"/>
            <w:szCs w:val="28"/>
            <w:u w:val="none"/>
            <w:shd w:val="clear" w:color="auto" w:fill="FFFFFF"/>
          </w:rPr>
          <w:t>Wikipedia</w:t>
        </w:r>
      </w:hyperlink>
    </w:p>
    <w:p w:rsidR="00E6388D" w:rsidRDefault="00E6388D" w:rsidP="00C80B11">
      <w:pPr>
        <w:jc w:val="center"/>
        <w:rPr>
          <w:rFonts w:ascii="Arial" w:hAnsi="Arial" w:cs="Arial"/>
          <w:color w:val="FF0000"/>
          <w:sz w:val="28"/>
          <w:szCs w:val="28"/>
        </w:rPr>
      </w:pPr>
      <w:r>
        <w:rPr>
          <w:noProof/>
          <w:lang w:eastAsia="en-AU"/>
        </w:rPr>
        <w:drawing>
          <wp:inline distT="0" distB="0" distL="0" distR="0" wp14:anchorId="16C62248" wp14:editId="0167035D">
            <wp:extent cx="2407285" cy="3106174"/>
            <wp:effectExtent l="0" t="0" r="0" b="0"/>
            <wp:docPr id="1" name="Picture 1" descr="Image result for quotes about learn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quotes about learni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482883" cy="3203720"/>
                    </a:xfrm>
                    <a:prstGeom prst="rect">
                      <a:avLst/>
                    </a:prstGeom>
                    <a:noFill/>
                    <a:ln>
                      <a:noFill/>
                    </a:ln>
                  </pic:spPr>
                </pic:pic>
              </a:graphicData>
            </a:graphic>
          </wp:inline>
        </w:drawing>
      </w:r>
    </w:p>
    <w:p w:rsidR="00C80B11" w:rsidRDefault="00C80B11" w:rsidP="00C80B11">
      <w:pPr>
        <w:rPr>
          <w:rFonts w:ascii="Arial" w:hAnsi="Arial" w:cs="Arial"/>
        </w:rPr>
      </w:pPr>
      <w:r>
        <w:rPr>
          <w:rFonts w:ascii="Arial" w:hAnsi="Arial" w:cs="Arial"/>
        </w:rPr>
        <w:t>Gayle Beckton</w:t>
      </w:r>
    </w:p>
    <w:p w:rsidR="00C80B11" w:rsidRPr="00C80B11" w:rsidRDefault="00C80B11" w:rsidP="00C80B11">
      <w:pPr>
        <w:rPr>
          <w:rFonts w:ascii="Arial" w:hAnsi="Arial" w:cs="Arial"/>
        </w:rPr>
      </w:pPr>
      <w:r>
        <w:rPr>
          <w:rFonts w:ascii="Arial" w:hAnsi="Arial" w:cs="Arial"/>
        </w:rPr>
        <w:t>Publicity Officer</w:t>
      </w:r>
    </w:p>
    <w:p w:rsidR="00C80B11" w:rsidRPr="00C80B11" w:rsidRDefault="00C80B11" w:rsidP="00C80B11">
      <w:pPr>
        <w:rPr>
          <w:rFonts w:ascii="Arial" w:hAnsi="Arial" w:cs="Arial"/>
          <w:sz w:val="28"/>
          <w:szCs w:val="28"/>
        </w:rPr>
      </w:pPr>
    </w:p>
    <w:p w:rsidR="005C676E" w:rsidRDefault="005C676E" w:rsidP="00F10AAA">
      <w:pPr>
        <w:jc w:val="center"/>
        <w:rPr>
          <w:rFonts w:ascii="Arial" w:hAnsi="Arial" w:cs="Arial"/>
          <w:color w:val="FF0000"/>
          <w:sz w:val="28"/>
          <w:szCs w:val="28"/>
        </w:rPr>
      </w:pPr>
    </w:p>
    <w:p w:rsidR="005C676E" w:rsidRDefault="005C676E" w:rsidP="005C676E">
      <w:pPr>
        <w:rPr>
          <w:rFonts w:ascii="Arial" w:hAnsi="Arial" w:cs="Arial"/>
          <w:sz w:val="28"/>
          <w:szCs w:val="28"/>
        </w:rPr>
      </w:pPr>
    </w:p>
    <w:p w:rsidR="005C676E" w:rsidRPr="005C676E" w:rsidRDefault="005C676E" w:rsidP="005C676E">
      <w:pPr>
        <w:rPr>
          <w:rFonts w:ascii="Arial" w:hAnsi="Arial" w:cs="Arial"/>
          <w:sz w:val="28"/>
          <w:szCs w:val="28"/>
        </w:rPr>
      </w:pPr>
    </w:p>
    <w:p w:rsidR="005C676E" w:rsidRPr="00E6388D" w:rsidRDefault="005C676E" w:rsidP="00F10AAA">
      <w:pPr>
        <w:jc w:val="center"/>
        <w:rPr>
          <w:rFonts w:ascii="Arial" w:hAnsi="Arial" w:cs="Arial"/>
          <w:color w:val="FF0000"/>
          <w:sz w:val="28"/>
          <w:szCs w:val="28"/>
        </w:rPr>
      </w:pPr>
    </w:p>
    <w:sectPr w:rsidR="005C676E" w:rsidRPr="00E6388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494F"/>
    <w:rsid w:val="000F1A2E"/>
    <w:rsid w:val="001C5B5B"/>
    <w:rsid w:val="002679CB"/>
    <w:rsid w:val="00385E7A"/>
    <w:rsid w:val="003A494F"/>
    <w:rsid w:val="00402825"/>
    <w:rsid w:val="005C676E"/>
    <w:rsid w:val="008F239A"/>
    <w:rsid w:val="0090571C"/>
    <w:rsid w:val="00954911"/>
    <w:rsid w:val="009C1453"/>
    <w:rsid w:val="00C80B11"/>
    <w:rsid w:val="00CB62EF"/>
    <w:rsid w:val="00DD112C"/>
    <w:rsid w:val="00E27D62"/>
    <w:rsid w:val="00E6388D"/>
    <w:rsid w:val="00E8457E"/>
    <w:rsid w:val="00EB1A56"/>
    <w:rsid w:val="00F10AAA"/>
    <w:rsid w:val="00FA070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34FB9CE-2B17-4FA1-9C55-88667CC5A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6388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5101746">
      <w:bodyDiv w:val="1"/>
      <w:marLeft w:val="0"/>
      <w:marRight w:val="0"/>
      <w:marTop w:val="0"/>
      <w:marBottom w:val="0"/>
      <w:divBdr>
        <w:top w:val="none" w:sz="0" w:space="0" w:color="auto"/>
        <w:left w:val="none" w:sz="0" w:space="0" w:color="auto"/>
        <w:bottom w:val="none" w:sz="0" w:space="0" w:color="auto"/>
        <w:right w:val="none" w:sz="0" w:space="0" w:color="auto"/>
      </w:divBdr>
      <w:divsChild>
        <w:div w:id="6881952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6050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University_of_the_Third_Age" TargetMode="Externa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7D00B7-61C7-9C4D-89D0-06EEB2D160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472</Words>
  <Characters>2695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Amanda Barlow</cp:lastModifiedBy>
  <cp:revision>2</cp:revision>
  <dcterms:created xsi:type="dcterms:W3CDTF">2018-04-14T07:48:00Z</dcterms:created>
  <dcterms:modified xsi:type="dcterms:W3CDTF">2018-04-14T07:48:00Z</dcterms:modified>
</cp:coreProperties>
</file>