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2DF" w:rsidRDefault="003B7AD5" w:rsidP="00D332DF">
      <w:pPr>
        <w:jc w:val="center"/>
        <w:rPr>
          <w:noProof/>
          <w:lang w:eastAsia="en-AU"/>
        </w:rPr>
      </w:pPr>
      <w:bookmarkStart w:id="0" w:name="_GoBack"/>
      <w:bookmarkEnd w:id="0"/>
      <w:r w:rsidRPr="0056549A">
        <w:rPr>
          <w:rFonts w:ascii="Lucida Console" w:hAnsi="Lucida Console"/>
          <w:noProof/>
          <w:lang w:eastAsia="en-AU"/>
        </w:rPr>
        <w:drawing>
          <wp:inline distT="0" distB="0" distL="0" distR="0" wp14:anchorId="144D6A1D" wp14:editId="78EC8E62">
            <wp:extent cx="4378325" cy="1813560"/>
            <wp:effectExtent l="0" t="0" r="0" b="0"/>
            <wp:docPr id="3" name="Picture 3" descr="Image result for u3a officia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u3a official 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836" cy="196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AD5" w:rsidRPr="00D332DF" w:rsidRDefault="003B7AD5" w:rsidP="00D332DF">
      <w:pPr>
        <w:jc w:val="center"/>
        <w:rPr>
          <w:noProof/>
          <w:lang w:eastAsia="en-AU"/>
        </w:rPr>
      </w:pPr>
      <w:r w:rsidRPr="003B7AD5">
        <w:rPr>
          <w:b/>
          <w:noProof/>
          <w:sz w:val="40"/>
          <w:szCs w:val="40"/>
          <w:lang w:eastAsia="en-AU"/>
        </w:rPr>
        <w:t>GUEST SPEAKER FOR THE MONTH OF FEBRUARY 2019</w:t>
      </w:r>
    </w:p>
    <w:p w:rsidR="003B7AD5" w:rsidRDefault="003B7AD5" w:rsidP="003B7AD5">
      <w:pPr>
        <w:jc w:val="center"/>
        <w:rPr>
          <w:noProof/>
          <w:lang w:eastAsia="en-AU"/>
        </w:rPr>
      </w:pPr>
    </w:p>
    <w:p w:rsidR="003B7AD5" w:rsidRDefault="003B7AD5" w:rsidP="003B7AD5">
      <w:pPr>
        <w:jc w:val="center"/>
        <w:rPr>
          <w:noProof/>
          <w:lang w:eastAsia="en-AU"/>
        </w:rPr>
      </w:pPr>
    </w:p>
    <w:p w:rsidR="003B7AD5" w:rsidRDefault="003B7AD5" w:rsidP="003B7AD5">
      <w:pPr>
        <w:jc w:val="center"/>
        <w:rPr>
          <w:noProof/>
          <w:lang w:eastAsia="en-AU"/>
        </w:rPr>
      </w:pPr>
      <w:r>
        <w:rPr>
          <w:noProof/>
          <w:lang w:eastAsia="en-AU"/>
        </w:rPr>
        <w:drawing>
          <wp:inline distT="0" distB="0" distL="0" distR="0" wp14:anchorId="3EFB4084" wp14:editId="47E6EEAE">
            <wp:extent cx="2344641" cy="2728172"/>
            <wp:effectExtent l="0" t="0" r="0" b="0"/>
            <wp:docPr id="5" name="Picture 5" descr="Image result for guest 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guest speak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544" cy="280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AD5" w:rsidRDefault="003B7AD5" w:rsidP="003B7AD5">
      <w:pPr>
        <w:jc w:val="center"/>
        <w:rPr>
          <w:noProof/>
          <w:lang w:eastAsia="en-AU"/>
        </w:rPr>
      </w:pPr>
    </w:p>
    <w:p w:rsidR="003B7AD5" w:rsidRPr="003B7AD5" w:rsidRDefault="003B7AD5" w:rsidP="003B7AD5">
      <w:pPr>
        <w:jc w:val="center"/>
        <w:rPr>
          <w:rFonts w:cstheme="minorHAnsi"/>
          <w:b/>
          <w:noProof/>
          <w:sz w:val="40"/>
          <w:szCs w:val="40"/>
          <w:lang w:eastAsia="en-AU"/>
        </w:rPr>
      </w:pPr>
      <w:r w:rsidRPr="003B7AD5">
        <w:rPr>
          <w:rFonts w:cstheme="minorHAnsi"/>
          <w:b/>
          <w:noProof/>
          <w:sz w:val="40"/>
          <w:szCs w:val="40"/>
          <w:lang w:eastAsia="en-AU"/>
        </w:rPr>
        <w:t>SAM HALL</w:t>
      </w:r>
    </w:p>
    <w:p w:rsidR="003B7AD5" w:rsidRPr="003B7AD5" w:rsidRDefault="003B7AD5" w:rsidP="003B7AD5">
      <w:pPr>
        <w:jc w:val="center"/>
        <w:rPr>
          <w:rFonts w:cstheme="minorHAnsi"/>
          <w:b/>
          <w:noProof/>
          <w:sz w:val="40"/>
          <w:szCs w:val="40"/>
          <w:lang w:eastAsia="en-AU"/>
        </w:rPr>
      </w:pPr>
      <w:r w:rsidRPr="003B7AD5">
        <w:rPr>
          <w:rFonts w:cstheme="minorHAnsi"/>
          <w:b/>
          <w:noProof/>
          <w:sz w:val="40"/>
          <w:szCs w:val="40"/>
          <w:lang w:eastAsia="en-AU"/>
        </w:rPr>
        <w:t>Communications and Marketing Manager at Intereach Deniliquin.</w:t>
      </w:r>
    </w:p>
    <w:p w:rsidR="003B7AD5" w:rsidRPr="003B7AD5" w:rsidRDefault="003B7AD5" w:rsidP="003B7AD5">
      <w:pPr>
        <w:rPr>
          <w:rFonts w:cstheme="minorHAnsi"/>
          <w:b/>
          <w:noProof/>
          <w:sz w:val="40"/>
          <w:szCs w:val="40"/>
          <w:lang w:eastAsia="en-AU"/>
        </w:rPr>
      </w:pPr>
      <w:r w:rsidRPr="003B7AD5">
        <w:rPr>
          <w:rFonts w:cstheme="minorHAnsi"/>
          <w:b/>
          <w:noProof/>
          <w:sz w:val="40"/>
          <w:szCs w:val="40"/>
          <w:lang w:eastAsia="en-AU"/>
        </w:rPr>
        <w:t xml:space="preserve">When:     </w:t>
      </w:r>
      <w:r w:rsidRPr="00D332DF">
        <w:rPr>
          <w:rFonts w:cstheme="minorHAnsi"/>
          <w:b/>
          <w:i/>
          <w:noProof/>
          <w:color w:val="2F5496" w:themeColor="accent5" w:themeShade="BF"/>
          <w:sz w:val="40"/>
          <w:szCs w:val="40"/>
          <w:lang w:eastAsia="en-AU"/>
        </w:rPr>
        <w:t>Wednesday February 27</w:t>
      </w:r>
      <w:r w:rsidR="00D332DF">
        <w:rPr>
          <w:rFonts w:cstheme="minorHAnsi"/>
          <w:b/>
          <w:i/>
          <w:noProof/>
          <w:color w:val="2F5496" w:themeColor="accent5" w:themeShade="BF"/>
          <w:sz w:val="40"/>
          <w:szCs w:val="40"/>
          <w:lang w:eastAsia="en-AU"/>
        </w:rPr>
        <w:t xml:space="preserve"> @ 2 pm</w:t>
      </w:r>
    </w:p>
    <w:p w:rsidR="003B7AD5" w:rsidRDefault="003B7AD5" w:rsidP="003B7AD5">
      <w:pPr>
        <w:rPr>
          <w:rFonts w:cstheme="minorHAnsi"/>
          <w:b/>
          <w:i/>
          <w:noProof/>
          <w:color w:val="2F5496" w:themeColor="accent5" w:themeShade="BF"/>
          <w:sz w:val="40"/>
          <w:szCs w:val="40"/>
          <w:lang w:eastAsia="en-AU"/>
        </w:rPr>
      </w:pPr>
      <w:r w:rsidRPr="003B7AD5">
        <w:rPr>
          <w:rFonts w:cstheme="minorHAnsi"/>
          <w:b/>
          <w:noProof/>
          <w:sz w:val="40"/>
          <w:szCs w:val="40"/>
          <w:lang w:eastAsia="en-AU"/>
        </w:rPr>
        <w:t xml:space="preserve">Where:    </w:t>
      </w:r>
      <w:r w:rsidRPr="00D332DF">
        <w:rPr>
          <w:rFonts w:cstheme="minorHAnsi"/>
          <w:b/>
          <w:i/>
          <w:noProof/>
          <w:color w:val="2F5496" w:themeColor="accent5" w:themeShade="BF"/>
          <w:sz w:val="40"/>
          <w:szCs w:val="40"/>
          <w:lang w:eastAsia="en-AU"/>
        </w:rPr>
        <w:t>Intereach</w:t>
      </w:r>
    </w:p>
    <w:p w:rsidR="00D332DF" w:rsidRPr="00D332DF" w:rsidRDefault="00D332DF" w:rsidP="00D332DF">
      <w:pPr>
        <w:jc w:val="center"/>
        <w:rPr>
          <w:rFonts w:cstheme="minorHAnsi"/>
          <w:b/>
          <w:noProof/>
          <w:color w:val="2F5496" w:themeColor="accent5" w:themeShade="BF"/>
          <w:sz w:val="40"/>
          <w:szCs w:val="40"/>
          <w:lang w:eastAsia="en-AU"/>
        </w:rPr>
      </w:pPr>
      <w:r w:rsidRPr="00D332DF">
        <w:rPr>
          <w:rFonts w:cstheme="minorHAnsi"/>
          <w:b/>
          <w:noProof/>
          <w:color w:val="2F5496" w:themeColor="accent5" w:themeShade="BF"/>
          <w:sz w:val="40"/>
          <w:szCs w:val="40"/>
          <w:lang w:eastAsia="en-AU"/>
        </w:rPr>
        <w:t>ALL WELCOME</w:t>
      </w:r>
    </w:p>
    <w:p w:rsidR="003B7AD5" w:rsidRPr="00D332DF" w:rsidRDefault="003B7AD5" w:rsidP="003B7AD5">
      <w:pPr>
        <w:jc w:val="center"/>
        <w:rPr>
          <w:rFonts w:ascii="Lucida Console" w:hAnsi="Lucida Console"/>
          <w:noProof/>
          <w:sz w:val="32"/>
          <w:szCs w:val="32"/>
          <w:lang w:eastAsia="en-AU"/>
        </w:rPr>
      </w:pPr>
    </w:p>
    <w:p w:rsidR="003B7AD5" w:rsidRPr="005A64C3" w:rsidRDefault="003B7AD5" w:rsidP="003B7AD5">
      <w:pPr>
        <w:jc w:val="center"/>
        <w:rPr>
          <w:rFonts w:cstheme="minorHAnsi"/>
          <w:noProof/>
          <w:sz w:val="32"/>
          <w:szCs w:val="32"/>
          <w:lang w:eastAsia="en-AU"/>
        </w:rPr>
      </w:pPr>
    </w:p>
    <w:p w:rsidR="003B7AD5" w:rsidRDefault="003B7AD5" w:rsidP="003B7AD5">
      <w:pPr>
        <w:jc w:val="center"/>
        <w:rPr>
          <w:rFonts w:ascii="Lucida Console" w:hAnsi="Lucida Console"/>
          <w:noProof/>
          <w:lang w:eastAsia="en-AU"/>
        </w:rPr>
      </w:pPr>
    </w:p>
    <w:p w:rsidR="003B7AD5" w:rsidRDefault="003B7AD5" w:rsidP="003B7AD5">
      <w:pPr>
        <w:jc w:val="center"/>
        <w:rPr>
          <w:rFonts w:ascii="Lucida Console" w:hAnsi="Lucida Console"/>
          <w:noProof/>
          <w:lang w:eastAsia="en-AU"/>
        </w:rPr>
      </w:pPr>
    </w:p>
    <w:p w:rsidR="003B7AD5" w:rsidRDefault="003B7AD5" w:rsidP="003B7AD5">
      <w:pPr>
        <w:jc w:val="center"/>
        <w:rPr>
          <w:rFonts w:ascii="Lucida Console" w:hAnsi="Lucida Console"/>
          <w:noProof/>
          <w:lang w:eastAsia="en-AU"/>
        </w:rPr>
      </w:pPr>
    </w:p>
    <w:p w:rsidR="000F6737" w:rsidRDefault="000F6737" w:rsidP="003B7AD5">
      <w:pPr>
        <w:jc w:val="center"/>
      </w:pPr>
    </w:p>
    <w:sectPr w:rsidR="000F67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2CA"/>
    <w:rsid w:val="000F6737"/>
    <w:rsid w:val="003B7AD5"/>
    <w:rsid w:val="005A64C3"/>
    <w:rsid w:val="00B73AC9"/>
    <w:rsid w:val="00CA32CA"/>
    <w:rsid w:val="00D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F4376F-09DD-421C-890A-2D4C4DD9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Amanda Barlow</cp:lastModifiedBy>
  <cp:revision>2</cp:revision>
  <dcterms:created xsi:type="dcterms:W3CDTF">2019-03-05T02:31:00Z</dcterms:created>
  <dcterms:modified xsi:type="dcterms:W3CDTF">2019-03-05T02:31:00Z</dcterms:modified>
</cp:coreProperties>
</file>